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3D" w:rsidRPr="002D253D" w:rsidRDefault="002D253D" w:rsidP="002D253D">
      <w:pPr>
        <w:tabs>
          <w:tab w:val="center" w:pos="1033"/>
          <w:tab w:val="center" w:pos="7190"/>
        </w:tabs>
        <w:spacing w:after="0"/>
        <w:jc w:val="center"/>
        <w:rPr>
          <w:b/>
          <w:sz w:val="28"/>
          <w:szCs w:val="28"/>
        </w:rPr>
      </w:pPr>
      <w:r w:rsidRPr="002D253D">
        <w:rPr>
          <w:b/>
          <w:sz w:val="28"/>
          <w:szCs w:val="28"/>
        </w:rPr>
        <w:t>Молодежные и детские общест</w:t>
      </w:r>
      <w:r w:rsidRPr="002D253D">
        <w:rPr>
          <w:b/>
          <w:sz w:val="28"/>
          <w:szCs w:val="28"/>
        </w:rPr>
        <w:t>венные объединения МБОУ «Верхатойская СОШ»</w:t>
      </w:r>
    </w:p>
    <w:p w:rsidR="002D253D" w:rsidRDefault="002D253D" w:rsidP="002D253D">
      <w:pPr>
        <w:tabs>
          <w:tab w:val="center" w:pos="1033"/>
          <w:tab w:val="center" w:pos="7190"/>
        </w:tabs>
        <w:spacing w:after="0"/>
        <w:jc w:val="center"/>
        <w:rPr>
          <w:sz w:val="24"/>
        </w:rPr>
      </w:pPr>
    </w:p>
    <w:p w:rsidR="002D253D" w:rsidRDefault="002D253D" w:rsidP="002D253D">
      <w:pPr>
        <w:tabs>
          <w:tab w:val="center" w:pos="1033"/>
          <w:tab w:val="center" w:pos="7190"/>
        </w:tabs>
        <w:spacing w:after="0"/>
        <w:rPr>
          <w:sz w:val="24"/>
        </w:rPr>
      </w:pPr>
    </w:p>
    <w:p w:rsidR="002D253D" w:rsidRDefault="002D253D" w:rsidP="002D253D">
      <w:pPr>
        <w:tabs>
          <w:tab w:val="center" w:pos="1033"/>
          <w:tab w:val="center" w:pos="7190"/>
        </w:tabs>
        <w:spacing w:after="0"/>
      </w:pPr>
    </w:p>
    <w:tbl>
      <w:tblPr>
        <w:tblStyle w:val="TableGrid"/>
        <w:tblW w:w="14422" w:type="dxa"/>
        <w:tblInd w:w="-77" w:type="dxa"/>
        <w:tblCellMar>
          <w:left w:w="91" w:type="dxa"/>
          <w:bottom w:w="19" w:type="dxa"/>
          <w:right w:w="53" w:type="dxa"/>
        </w:tblCellMar>
        <w:tblLook w:val="04A0" w:firstRow="1" w:lastRow="0" w:firstColumn="1" w:lastColumn="0" w:noHBand="0" w:noVBand="1"/>
      </w:tblPr>
      <w:tblGrid>
        <w:gridCol w:w="2624"/>
        <w:gridCol w:w="750"/>
        <w:gridCol w:w="2109"/>
        <w:gridCol w:w="1796"/>
        <w:gridCol w:w="1846"/>
        <w:gridCol w:w="1773"/>
        <w:gridCol w:w="1832"/>
        <w:gridCol w:w="1692"/>
      </w:tblGrid>
      <w:tr w:rsidR="002D253D" w:rsidTr="00190336">
        <w:trPr>
          <w:trHeight w:val="449"/>
        </w:trPr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2D253D" w:rsidP="00190336"/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2D253D" w:rsidP="00190336"/>
        </w:tc>
        <w:tc>
          <w:tcPr>
            <w:tcW w:w="4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2D253D" w:rsidP="00190336">
            <w:pPr>
              <w:ind w:right="25"/>
              <w:jc w:val="center"/>
            </w:pPr>
            <w:r>
              <w:rPr>
                <w:sz w:val="18"/>
              </w:rPr>
              <w:t>Количество общественных объединений на базе:</w:t>
            </w:r>
          </w:p>
        </w:tc>
        <w:tc>
          <w:tcPr>
            <w:tcW w:w="5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2D253D" w:rsidP="00190336">
            <w:pPr>
              <w:jc w:val="center"/>
            </w:pPr>
            <w:r>
              <w:rPr>
                <w:sz w:val="18"/>
              </w:rPr>
              <w:t>Численность обучающихся, вовлеченных в деятельность общественных объединений на базе:</w:t>
            </w:r>
          </w:p>
        </w:tc>
      </w:tr>
      <w:tr w:rsidR="002D253D" w:rsidTr="00190336">
        <w:trPr>
          <w:trHeight w:val="893"/>
        </w:trPr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53D" w:rsidRDefault="002D253D" w:rsidP="00190336">
            <w:pPr>
              <w:ind w:right="43"/>
              <w:jc w:val="center"/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D253D" w:rsidRDefault="002D253D" w:rsidP="00190336">
            <w:pPr>
              <w:ind w:left="38"/>
            </w:pPr>
            <w:proofErr w:type="gramStart"/>
            <w:r>
              <w:rPr>
                <w:sz w:val="18"/>
              </w:rPr>
              <w:t>строки</w:t>
            </w:r>
            <w:proofErr w:type="gramEnd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2D253D" w:rsidP="00190336">
            <w:pPr>
              <w:ind w:left="126" w:hanging="67"/>
            </w:pPr>
            <w:proofErr w:type="gramStart"/>
            <w:r>
              <w:rPr>
                <w:sz w:val="20"/>
              </w:rPr>
              <w:t>общеобразовательных</w:t>
            </w:r>
            <w:proofErr w:type="gramEnd"/>
            <w:r>
              <w:rPr>
                <w:sz w:val="20"/>
              </w:rPr>
              <w:t xml:space="preserve"> организаций, ед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2D253D" w:rsidP="00190336">
            <w:pPr>
              <w:ind w:right="13"/>
              <w:jc w:val="center"/>
            </w:pPr>
            <w:proofErr w:type="gramStart"/>
            <w:r>
              <w:rPr>
                <w:sz w:val="20"/>
              </w:rPr>
              <w:t>профессиональных</w:t>
            </w:r>
            <w:proofErr w:type="gramEnd"/>
            <w:r>
              <w:rPr>
                <w:sz w:val="20"/>
              </w:rPr>
              <w:t xml:space="preserve"> образовательных о ганизаций, ед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2D253D" w:rsidP="00190336">
            <w:pPr>
              <w:ind w:left="155" w:right="204"/>
              <w:jc w:val="center"/>
            </w:pPr>
            <w:proofErr w:type="gramStart"/>
            <w:r>
              <w:rPr>
                <w:sz w:val="18"/>
              </w:rPr>
              <w:t>образовательных</w:t>
            </w:r>
            <w:proofErr w:type="gramEnd"/>
            <w:r>
              <w:rPr>
                <w:sz w:val="18"/>
              </w:rPr>
              <w:t xml:space="preserve"> организаций высшего об азования ед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2D253D" w:rsidP="00190336">
            <w:pPr>
              <w:ind w:left="141" w:hanging="67"/>
            </w:pPr>
            <w:proofErr w:type="gramStart"/>
            <w:r>
              <w:rPr>
                <w:sz w:val="18"/>
              </w:rPr>
              <w:t>общеобразователь</w:t>
            </w:r>
            <w:proofErr w:type="gramEnd"/>
            <w:r>
              <w:rPr>
                <w:sz w:val="18"/>
              </w:rPr>
              <w:t>- ных организаций, чел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2D253D" w:rsidP="00190336">
            <w:pPr>
              <w:ind w:left="8" w:hanging="8"/>
              <w:jc w:val="center"/>
            </w:pPr>
            <w:proofErr w:type="gramStart"/>
            <w:r>
              <w:rPr>
                <w:sz w:val="20"/>
              </w:rPr>
              <w:t>профессиональных</w:t>
            </w:r>
            <w:proofErr w:type="gramEnd"/>
            <w:r>
              <w:rPr>
                <w:sz w:val="20"/>
              </w:rPr>
              <w:t xml:space="preserve"> образовательных организаций, чел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2D253D" w:rsidP="00190336">
            <w:pPr>
              <w:ind w:left="91" w:right="128"/>
              <w:jc w:val="center"/>
            </w:pPr>
            <w:proofErr w:type="gramStart"/>
            <w:r>
              <w:rPr>
                <w:sz w:val="18"/>
              </w:rPr>
              <w:t>образовательных</w:t>
            </w:r>
            <w:proofErr w:type="gramEnd"/>
            <w:r>
              <w:rPr>
                <w:sz w:val="18"/>
              </w:rPr>
              <w:t xml:space="preserve"> организаций высшего об азования чел</w:t>
            </w:r>
          </w:p>
        </w:tc>
      </w:tr>
      <w:tr w:rsidR="002D253D" w:rsidTr="00190336">
        <w:trPr>
          <w:trHeight w:val="232"/>
        </w:trPr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2D253D" w:rsidP="00190336"/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2D253D" w:rsidP="00190336">
            <w:pPr>
              <w:ind w:right="61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416175" w:rsidP="00190336">
            <w:r>
              <w:t xml:space="preserve">                   3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2D253D" w:rsidP="00190336">
            <w:pPr>
              <w:ind w:right="4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2D253D" w:rsidP="00190336">
            <w:pPr>
              <w:ind w:right="53"/>
              <w:jc w:val="center"/>
            </w:pPr>
            <w:r>
              <w:t>5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2D253D" w:rsidP="00190336">
            <w:pPr>
              <w:ind w:right="12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2D253D" w:rsidP="00190336">
            <w:pPr>
              <w:ind w:right="29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2D253D" w:rsidP="00190336">
            <w:pPr>
              <w:ind w:right="61"/>
              <w:jc w:val="center"/>
            </w:pPr>
            <w:r>
              <w:t>8</w:t>
            </w:r>
          </w:p>
        </w:tc>
      </w:tr>
      <w:tr w:rsidR="002D253D" w:rsidTr="00190336">
        <w:trPr>
          <w:trHeight w:val="1582"/>
        </w:trPr>
        <w:tc>
          <w:tcPr>
            <w:tcW w:w="3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2D253D" w:rsidP="00190336">
            <w:pPr>
              <w:ind w:right="67" w:firstLine="5"/>
              <w:jc w:val="both"/>
            </w:pPr>
            <w:r>
              <w:rPr>
                <w:sz w:val="20"/>
              </w:rPr>
              <w:t>Численность обучающихся, вовлеченных в деятельность общественных объединений на базе общеобразовательных организаций, профессиональных образовательных организаций и образовательных о ганизаций высшего об азования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D253D" w:rsidRPr="00416175" w:rsidRDefault="00416175" w:rsidP="00190336">
            <w:pPr>
              <w:ind w:right="46"/>
              <w:jc w:val="center"/>
              <w:rPr>
                <w:b/>
                <w:sz w:val="28"/>
                <w:szCs w:val="28"/>
              </w:rPr>
            </w:pPr>
            <w:r w:rsidRPr="00416175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416175" w:rsidP="002D25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2D253D" w:rsidRDefault="002D253D" w:rsidP="002D253D">
            <w:pPr>
              <w:jc w:val="center"/>
              <w:rPr>
                <w:b/>
              </w:rPr>
            </w:pPr>
            <w:r>
              <w:rPr>
                <w:b/>
              </w:rPr>
              <w:t xml:space="preserve">ЕДЮО </w:t>
            </w:r>
            <w:r>
              <w:rPr>
                <w:b/>
              </w:rPr>
              <w:t>«Юные Кадыровцы»</w:t>
            </w:r>
            <w:r>
              <w:rPr>
                <w:b/>
              </w:rPr>
              <w:t>,</w:t>
            </w:r>
          </w:p>
          <w:p w:rsidR="002D253D" w:rsidRDefault="002D253D" w:rsidP="002D253D">
            <w:pPr>
              <w:jc w:val="center"/>
              <w:rPr>
                <w:b/>
              </w:rPr>
            </w:pPr>
          </w:p>
          <w:p w:rsidR="002D253D" w:rsidRDefault="002D253D" w:rsidP="002D253D">
            <w:pPr>
              <w:jc w:val="center"/>
              <w:rPr>
                <w:b/>
              </w:rPr>
            </w:pPr>
            <w:r>
              <w:rPr>
                <w:b/>
              </w:rPr>
              <w:t>ЮИД</w:t>
            </w:r>
          </w:p>
          <w:p w:rsidR="002D253D" w:rsidRDefault="002D253D" w:rsidP="002D253D">
            <w:pPr>
              <w:jc w:val="center"/>
              <w:rPr>
                <w:b/>
              </w:rPr>
            </w:pPr>
          </w:p>
          <w:p w:rsidR="002D253D" w:rsidRDefault="002D253D" w:rsidP="002D253D">
            <w:pPr>
              <w:jc w:val="center"/>
              <w:rPr>
                <w:b/>
              </w:rPr>
            </w:pPr>
            <w:r>
              <w:rPr>
                <w:b/>
              </w:rPr>
              <w:t>ЮДП</w:t>
            </w:r>
          </w:p>
          <w:p w:rsidR="002D253D" w:rsidRDefault="002D253D" w:rsidP="002D253D">
            <w:pPr>
              <w:jc w:val="center"/>
              <w:rPr>
                <w:b/>
              </w:rPr>
            </w:pPr>
          </w:p>
          <w:p w:rsidR="002D253D" w:rsidRDefault="002D253D" w:rsidP="002D253D">
            <w:pPr>
              <w:jc w:val="center"/>
              <w:rPr>
                <w:b/>
              </w:rPr>
            </w:pPr>
            <w:r>
              <w:rPr>
                <w:b/>
              </w:rPr>
              <w:t>Юнармия</w:t>
            </w:r>
          </w:p>
          <w:p w:rsidR="002D253D" w:rsidRPr="002D253D" w:rsidRDefault="002D253D" w:rsidP="002D253D">
            <w:pPr>
              <w:jc w:val="center"/>
              <w:rPr>
                <w:b/>
              </w:rPr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2D253D" w:rsidP="00190336"/>
          <w:p w:rsidR="002D253D" w:rsidRPr="002D253D" w:rsidRDefault="002D253D" w:rsidP="002D25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2D253D" w:rsidP="00190336">
            <w:r>
              <w:t xml:space="preserve">          </w:t>
            </w:r>
          </w:p>
          <w:p w:rsidR="002D253D" w:rsidRPr="002D253D" w:rsidRDefault="002D253D" w:rsidP="002D25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2D253D" w:rsidP="00190336">
            <w:r>
              <w:t xml:space="preserve">           </w:t>
            </w:r>
          </w:p>
          <w:p w:rsidR="002D253D" w:rsidRPr="00D5544C" w:rsidRDefault="002D253D" w:rsidP="00190336">
            <w:pPr>
              <w:rPr>
                <w:b/>
              </w:rPr>
            </w:pPr>
            <w:r w:rsidRPr="00D5544C">
              <w:rPr>
                <w:b/>
              </w:rPr>
              <w:t xml:space="preserve">            10</w:t>
            </w:r>
          </w:p>
          <w:p w:rsidR="002D253D" w:rsidRPr="00D5544C" w:rsidRDefault="002D253D" w:rsidP="00190336">
            <w:pPr>
              <w:rPr>
                <w:b/>
              </w:rPr>
            </w:pPr>
            <w:r w:rsidRPr="00D5544C">
              <w:rPr>
                <w:b/>
              </w:rPr>
              <w:t xml:space="preserve">          </w:t>
            </w:r>
          </w:p>
          <w:p w:rsidR="002D253D" w:rsidRPr="00D5544C" w:rsidRDefault="002D253D" w:rsidP="00190336">
            <w:pPr>
              <w:rPr>
                <w:b/>
              </w:rPr>
            </w:pPr>
            <w:r w:rsidRPr="00D5544C">
              <w:rPr>
                <w:b/>
              </w:rPr>
              <w:t xml:space="preserve">          </w:t>
            </w:r>
          </w:p>
          <w:p w:rsidR="002D253D" w:rsidRPr="00D5544C" w:rsidRDefault="002D253D" w:rsidP="00190336">
            <w:pPr>
              <w:rPr>
                <w:b/>
              </w:rPr>
            </w:pPr>
            <w:r w:rsidRPr="00D5544C">
              <w:rPr>
                <w:b/>
              </w:rPr>
              <w:t xml:space="preserve">              10</w:t>
            </w:r>
          </w:p>
          <w:p w:rsidR="002D253D" w:rsidRPr="00D5544C" w:rsidRDefault="002D253D" w:rsidP="00190336">
            <w:pPr>
              <w:rPr>
                <w:b/>
              </w:rPr>
            </w:pPr>
            <w:r w:rsidRPr="00D5544C">
              <w:rPr>
                <w:b/>
              </w:rPr>
              <w:t xml:space="preserve">          </w:t>
            </w:r>
          </w:p>
          <w:p w:rsidR="002D253D" w:rsidRPr="00D5544C" w:rsidRDefault="002D253D" w:rsidP="00190336">
            <w:pPr>
              <w:rPr>
                <w:b/>
              </w:rPr>
            </w:pPr>
            <w:r w:rsidRPr="00D5544C">
              <w:rPr>
                <w:b/>
              </w:rPr>
              <w:t xml:space="preserve">              10</w:t>
            </w:r>
          </w:p>
          <w:p w:rsidR="002D253D" w:rsidRPr="00D5544C" w:rsidRDefault="002D253D" w:rsidP="00190336">
            <w:pPr>
              <w:rPr>
                <w:b/>
              </w:rPr>
            </w:pPr>
          </w:p>
          <w:p w:rsidR="002D253D" w:rsidRDefault="002D253D" w:rsidP="00190336">
            <w:r w:rsidRPr="00D5544C">
              <w:rPr>
                <w:b/>
              </w:rPr>
              <w:t xml:space="preserve">              </w:t>
            </w:r>
            <w:r w:rsidR="005777E6" w:rsidRPr="00D5544C">
              <w:rPr>
                <w:b/>
              </w:rPr>
              <w:t>28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2D253D" w:rsidP="00190336"/>
          <w:p w:rsidR="00416175" w:rsidRDefault="00416175" w:rsidP="00190336">
            <w:r>
              <w:t xml:space="preserve">            0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253D" w:rsidRDefault="002D253D" w:rsidP="00190336"/>
          <w:p w:rsidR="00416175" w:rsidRDefault="00416175" w:rsidP="00190336">
            <w:r>
              <w:t xml:space="preserve">            0</w:t>
            </w:r>
          </w:p>
          <w:p w:rsidR="00416175" w:rsidRDefault="00416175" w:rsidP="00190336">
            <w:r>
              <w:t xml:space="preserve">    </w:t>
            </w:r>
          </w:p>
        </w:tc>
        <w:bookmarkStart w:id="0" w:name="_GoBack"/>
        <w:bookmarkEnd w:id="0"/>
      </w:tr>
    </w:tbl>
    <w:p w:rsidR="001C41F0" w:rsidRDefault="001C41F0"/>
    <w:sectPr w:rsidR="001C41F0" w:rsidSect="002D25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D4A" w:rsidRDefault="00D11D4A" w:rsidP="002D253D">
      <w:pPr>
        <w:spacing w:after="0" w:line="240" w:lineRule="auto"/>
      </w:pPr>
      <w:r>
        <w:separator/>
      </w:r>
    </w:p>
  </w:endnote>
  <w:endnote w:type="continuationSeparator" w:id="0">
    <w:p w:rsidR="00D11D4A" w:rsidRDefault="00D11D4A" w:rsidP="002D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D4A" w:rsidRDefault="00D11D4A" w:rsidP="002D253D">
      <w:pPr>
        <w:spacing w:after="0" w:line="240" w:lineRule="auto"/>
      </w:pPr>
      <w:r>
        <w:separator/>
      </w:r>
    </w:p>
  </w:footnote>
  <w:footnote w:type="continuationSeparator" w:id="0">
    <w:p w:rsidR="00D11D4A" w:rsidRDefault="00D11D4A" w:rsidP="002D25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64"/>
    <w:rsid w:val="001C41F0"/>
    <w:rsid w:val="002D253D"/>
    <w:rsid w:val="00400964"/>
    <w:rsid w:val="00416175"/>
    <w:rsid w:val="005777E6"/>
    <w:rsid w:val="00B306E1"/>
    <w:rsid w:val="00D11D4A"/>
    <w:rsid w:val="00D5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B39B0-8F91-41D3-B60D-A97DF437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3D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53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D253D"/>
  </w:style>
  <w:style w:type="paragraph" w:styleId="a5">
    <w:name w:val="footer"/>
    <w:basedOn w:val="a"/>
    <w:link w:val="a6"/>
    <w:uiPriority w:val="99"/>
    <w:unhideWhenUsed/>
    <w:rsid w:val="002D253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D253D"/>
  </w:style>
  <w:style w:type="table" w:customStyle="1" w:styleId="TableGrid">
    <w:name w:val="TableGrid"/>
    <w:rsid w:val="002D253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6</cp:revision>
  <dcterms:created xsi:type="dcterms:W3CDTF">2022-02-11T08:57:00Z</dcterms:created>
  <dcterms:modified xsi:type="dcterms:W3CDTF">2022-02-11T09:11:00Z</dcterms:modified>
</cp:coreProperties>
</file>